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948C3E" w14:textId="76FD1822" w:rsidR="00703EC9" w:rsidRDefault="0010440F" w:rsidP="00D516D8">
      <w:pPr>
        <w:spacing w:after="0" w:line="240" w:lineRule="auto"/>
        <w:jc w:val="center"/>
        <w:rPr>
          <w:b/>
          <w:sz w:val="36"/>
          <w:szCs w:val="40"/>
          <w:u w:val="single"/>
        </w:rPr>
      </w:pPr>
      <w:r>
        <w:rPr>
          <w:b/>
          <w:sz w:val="36"/>
          <w:szCs w:val="40"/>
          <w:u w:val="single"/>
        </w:rPr>
        <w:t xml:space="preserve">Carman Skating Club </w:t>
      </w:r>
      <w:r w:rsidR="009A0400" w:rsidRPr="00A86BEE">
        <w:rPr>
          <w:b/>
          <w:sz w:val="36"/>
          <w:szCs w:val="40"/>
          <w:u w:val="single"/>
        </w:rPr>
        <w:t>Fundraising</w:t>
      </w:r>
      <w:r>
        <w:rPr>
          <w:b/>
          <w:sz w:val="36"/>
          <w:szCs w:val="40"/>
          <w:u w:val="single"/>
        </w:rPr>
        <w:t xml:space="preserve"> 202</w:t>
      </w:r>
      <w:r w:rsidR="00E33B73">
        <w:rPr>
          <w:b/>
          <w:sz w:val="36"/>
          <w:szCs w:val="40"/>
          <w:u w:val="single"/>
        </w:rPr>
        <w:t>5</w:t>
      </w:r>
    </w:p>
    <w:p w14:paraId="70D4EDC7" w14:textId="55710F6F" w:rsidR="007A5C5F" w:rsidRDefault="00B23808" w:rsidP="00B23808">
      <w:pPr>
        <w:spacing w:after="0" w:line="240" w:lineRule="auto"/>
        <w:jc w:val="center"/>
        <w:rPr>
          <w:rStyle w:val="Hyperlink"/>
          <w:b/>
        </w:rPr>
      </w:pPr>
      <w:hyperlink r:id="rId5" w:history="1">
        <w:r w:rsidRPr="00A8672D">
          <w:rPr>
            <w:rStyle w:val="Hyperlink"/>
            <w:b/>
          </w:rPr>
          <w:t>https://carmansc.uplifterinc.com/pages/General-Informaiton/Fundraising/</w:t>
        </w:r>
      </w:hyperlink>
    </w:p>
    <w:p w14:paraId="318E0F88" w14:textId="77777777" w:rsidR="00ED5D04" w:rsidRDefault="00ED5D04" w:rsidP="00C93F73">
      <w:pPr>
        <w:spacing w:after="0" w:line="240" w:lineRule="auto"/>
        <w:rPr>
          <w:b/>
          <w:u w:val="single"/>
        </w:rPr>
      </w:pPr>
    </w:p>
    <w:p w14:paraId="51FAB7F5" w14:textId="77777777" w:rsidR="00170B34" w:rsidRPr="00BD1FCC" w:rsidRDefault="00170B34" w:rsidP="00C93F73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pPr w:leftFromText="180" w:rightFromText="180" w:vertAnchor="text" w:horzAnchor="page" w:tblpX="3427" w:tblpY="85"/>
        <w:tblW w:w="0" w:type="auto"/>
        <w:tblLook w:val="04A0" w:firstRow="1" w:lastRow="0" w:firstColumn="1" w:lastColumn="0" w:noHBand="0" w:noVBand="1"/>
      </w:tblPr>
      <w:tblGrid>
        <w:gridCol w:w="1663"/>
        <w:gridCol w:w="1451"/>
      </w:tblGrid>
      <w:tr w:rsidR="007161D9" w:rsidRPr="00BD1FCC" w14:paraId="79246D93" w14:textId="77777777" w:rsidTr="0039075D">
        <w:tc>
          <w:tcPr>
            <w:tcW w:w="1663" w:type="dxa"/>
          </w:tcPr>
          <w:p w14:paraId="66CBDC0C" w14:textId="77777777" w:rsidR="007161D9" w:rsidRPr="00BD1FCC" w:rsidRDefault="007161D9" w:rsidP="0039075D">
            <w:pPr>
              <w:rPr>
                <w:lang w:val="en"/>
              </w:rPr>
            </w:pPr>
            <w:r w:rsidRPr="00BD1FCC">
              <w:rPr>
                <w:lang w:val="en"/>
              </w:rPr>
              <w:t>Parent &amp; Tot</w:t>
            </w:r>
          </w:p>
        </w:tc>
        <w:tc>
          <w:tcPr>
            <w:tcW w:w="1451" w:type="dxa"/>
          </w:tcPr>
          <w:p w14:paraId="35C59CFD" w14:textId="3EF27EDC" w:rsidR="007161D9" w:rsidRPr="00BD1FCC" w:rsidRDefault="007161D9" w:rsidP="0039075D">
            <w:pPr>
              <w:rPr>
                <w:lang w:val="en"/>
              </w:rPr>
            </w:pPr>
            <w:r w:rsidRPr="00BD1FCC">
              <w:rPr>
                <w:lang w:val="en"/>
              </w:rPr>
              <w:t>$</w:t>
            </w:r>
            <w:r w:rsidR="0072088B">
              <w:rPr>
                <w:lang w:val="en"/>
              </w:rPr>
              <w:t>0</w:t>
            </w:r>
          </w:p>
        </w:tc>
      </w:tr>
      <w:tr w:rsidR="007161D9" w:rsidRPr="00BD1FCC" w14:paraId="66CF3457" w14:textId="77777777" w:rsidTr="0039075D">
        <w:tc>
          <w:tcPr>
            <w:tcW w:w="1663" w:type="dxa"/>
          </w:tcPr>
          <w:p w14:paraId="058C8E2D" w14:textId="77777777" w:rsidR="007161D9" w:rsidRPr="00BD1FCC" w:rsidRDefault="007161D9" w:rsidP="0039075D">
            <w:pPr>
              <w:rPr>
                <w:lang w:val="en"/>
              </w:rPr>
            </w:pPr>
            <w:proofErr w:type="spellStart"/>
            <w:r w:rsidRPr="00BD1FCC">
              <w:rPr>
                <w:lang w:val="en"/>
              </w:rPr>
              <w:t>CanSkate</w:t>
            </w:r>
            <w:proofErr w:type="spellEnd"/>
          </w:p>
        </w:tc>
        <w:tc>
          <w:tcPr>
            <w:tcW w:w="1451" w:type="dxa"/>
          </w:tcPr>
          <w:p w14:paraId="7C370BDE" w14:textId="358A29C3" w:rsidR="007161D9" w:rsidRPr="00BD1FCC" w:rsidRDefault="007161D9" w:rsidP="0039075D">
            <w:pPr>
              <w:rPr>
                <w:lang w:val="en"/>
              </w:rPr>
            </w:pPr>
            <w:r w:rsidRPr="00BD1FCC">
              <w:rPr>
                <w:lang w:val="en"/>
              </w:rPr>
              <w:t>$</w:t>
            </w:r>
            <w:r w:rsidR="0072088B">
              <w:rPr>
                <w:lang w:val="en"/>
              </w:rPr>
              <w:t>0</w:t>
            </w:r>
          </w:p>
        </w:tc>
      </w:tr>
      <w:tr w:rsidR="007161D9" w:rsidRPr="00BD1FCC" w14:paraId="3F3504E3" w14:textId="77777777" w:rsidTr="0039075D">
        <w:tc>
          <w:tcPr>
            <w:tcW w:w="1663" w:type="dxa"/>
          </w:tcPr>
          <w:p w14:paraId="3617CEA3" w14:textId="13398093" w:rsidR="007161D9" w:rsidRPr="00BD1FCC" w:rsidRDefault="00DB2DF3" w:rsidP="0039075D">
            <w:pPr>
              <w:rPr>
                <w:lang w:val="en"/>
              </w:rPr>
            </w:pPr>
            <w:r>
              <w:rPr>
                <w:lang w:val="en"/>
              </w:rPr>
              <w:t>Shooting Star</w:t>
            </w:r>
          </w:p>
        </w:tc>
        <w:tc>
          <w:tcPr>
            <w:tcW w:w="1451" w:type="dxa"/>
          </w:tcPr>
          <w:p w14:paraId="4A5F25AC" w14:textId="7CCB9739" w:rsidR="007161D9" w:rsidRPr="00BD1FCC" w:rsidRDefault="007161D9" w:rsidP="0039075D">
            <w:pPr>
              <w:rPr>
                <w:lang w:val="en"/>
              </w:rPr>
            </w:pPr>
            <w:r w:rsidRPr="00BD1FCC">
              <w:rPr>
                <w:lang w:val="en"/>
              </w:rPr>
              <w:t>$</w:t>
            </w:r>
            <w:r w:rsidR="001E1EEB">
              <w:rPr>
                <w:lang w:val="en"/>
              </w:rPr>
              <w:t>60</w:t>
            </w:r>
          </w:p>
        </w:tc>
      </w:tr>
      <w:tr w:rsidR="007161D9" w:rsidRPr="00BD1FCC" w14:paraId="0FAC68A4" w14:textId="77777777" w:rsidTr="0039075D">
        <w:tc>
          <w:tcPr>
            <w:tcW w:w="1663" w:type="dxa"/>
          </w:tcPr>
          <w:p w14:paraId="7009444A" w14:textId="06ADA6E3" w:rsidR="007161D9" w:rsidRPr="00BD1FCC" w:rsidRDefault="00DB2DF3" w:rsidP="0039075D">
            <w:pPr>
              <w:rPr>
                <w:lang w:val="en"/>
              </w:rPr>
            </w:pPr>
            <w:r>
              <w:rPr>
                <w:lang w:val="en"/>
              </w:rPr>
              <w:t>STAR</w:t>
            </w:r>
          </w:p>
        </w:tc>
        <w:tc>
          <w:tcPr>
            <w:tcW w:w="1451" w:type="dxa"/>
          </w:tcPr>
          <w:p w14:paraId="2E8DC431" w14:textId="75EDBB7F" w:rsidR="007161D9" w:rsidRPr="00BD1FCC" w:rsidRDefault="00DB2DF3" w:rsidP="0039075D">
            <w:pPr>
              <w:rPr>
                <w:lang w:val="en"/>
              </w:rPr>
            </w:pPr>
            <w:r>
              <w:rPr>
                <w:lang w:val="en"/>
              </w:rPr>
              <w:t>$</w:t>
            </w:r>
            <w:r w:rsidR="001E1EEB">
              <w:rPr>
                <w:lang w:val="en"/>
              </w:rPr>
              <w:t>120</w:t>
            </w:r>
          </w:p>
        </w:tc>
      </w:tr>
    </w:tbl>
    <w:p w14:paraId="5ABB40A9" w14:textId="7CCD7D1C" w:rsidR="007161D9" w:rsidRPr="00BD1FCC" w:rsidRDefault="007161D9" w:rsidP="00D07BF4">
      <w:pPr>
        <w:spacing w:after="0" w:line="240" w:lineRule="auto"/>
        <w:rPr>
          <w:lang w:val="en"/>
        </w:rPr>
      </w:pPr>
      <w:r w:rsidRPr="00BD1FCC">
        <w:rPr>
          <w:u w:val="single"/>
          <w:lang w:val="en"/>
        </w:rPr>
        <w:t xml:space="preserve"> </w:t>
      </w:r>
      <w:r w:rsidR="00A04E39" w:rsidRPr="00BD1FCC">
        <w:rPr>
          <w:u w:val="single"/>
          <w:lang w:val="en"/>
        </w:rPr>
        <w:t>Fundraising Fee</w:t>
      </w:r>
      <w:r w:rsidR="0039075D" w:rsidRPr="00BD1FCC">
        <w:rPr>
          <w:u w:val="single"/>
          <w:lang w:val="en"/>
        </w:rPr>
        <w:t>s</w:t>
      </w:r>
      <w:r w:rsidR="00A04E39" w:rsidRPr="00BD1FCC">
        <w:rPr>
          <w:u w:val="single"/>
          <w:lang w:val="en"/>
        </w:rPr>
        <w:t>:</w:t>
      </w:r>
      <w:r w:rsidR="006D7C8E">
        <w:rPr>
          <w:lang w:val="en"/>
        </w:rPr>
        <w:t xml:space="preserve">      </w:t>
      </w:r>
      <w:r w:rsidR="00BD1FCC">
        <w:rPr>
          <w:lang w:val="en"/>
        </w:rPr>
        <w:t xml:space="preserve"> t</w:t>
      </w:r>
      <w:r w:rsidR="00BD1FCC" w:rsidRPr="00BD1FCC">
        <w:rPr>
          <w:lang w:val="en"/>
        </w:rPr>
        <w:t>he 3</w:t>
      </w:r>
      <w:r w:rsidR="00BD1FCC" w:rsidRPr="00BD1FCC">
        <w:rPr>
          <w:vertAlign w:val="superscript"/>
          <w:lang w:val="en"/>
        </w:rPr>
        <w:t>rd</w:t>
      </w:r>
      <w:r w:rsidR="00BD1FCC" w:rsidRPr="00BD1FCC">
        <w:rPr>
          <w:lang w:val="en"/>
        </w:rPr>
        <w:t xml:space="preserve"> child lowest fee will be waived.</w:t>
      </w:r>
    </w:p>
    <w:p w14:paraId="05038D86" w14:textId="0A387EE8" w:rsidR="007161D9" w:rsidRPr="00BD1FCC" w:rsidRDefault="002E6DA1" w:rsidP="002E6DA1">
      <w:pPr>
        <w:spacing w:after="0" w:line="240" w:lineRule="auto"/>
        <w:ind w:left="2160" w:hanging="2160"/>
        <w:rPr>
          <w:lang w:val="en"/>
        </w:rPr>
      </w:pPr>
      <w:r w:rsidRPr="00BD1FCC">
        <w:rPr>
          <w:lang w:val="en"/>
        </w:rPr>
        <w:t xml:space="preserve">   </w:t>
      </w:r>
    </w:p>
    <w:p w14:paraId="17F83167" w14:textId="77777777" w:rsidR="007161D9" w:rsidRPr="00BD1FCC" w:rsidRDefault="007161D9" w:rsidP="002E6DA1">
      <w:pPr>
        <w:spacing w:after="0" w:line="240" w:lineRule="auto"/>
        <w:ind w:left="2160" w:hanging="2160"/>
        <w:rPr>
          <w:lang w:val="en"/>
        </w:rPr>
      </w:pPr>
    </w:p>
    <w:p w14:paraId="3DE3BCD9" w14:textId="77777777" w:rsidR="007161D9" w:rsidRPr="00BD1FCC" w:rsidRDefault="007161D9" w:rsidP="002E6DA1">
      <w:pPr>
        <w:spacing w:after="0" w:line="240" w:lineRule="auto"/>
        <w:ind w:left="2160" w:hanging="2160"/>
        <w:rPr>
          <w:lang w:val="en"/>
        </w:rPr>
      </w:pPr>
    </w:p>
    <w:p w14:paraId="32F9E820" w14:textId="77777777" w:rsidR="007161D9" w:rsidRPr="00BD1FCC" w:rsidRDefault="007161D9" w:rsidP="002E6DA1">
      <w:pPr>
        <w:spacing w:after="0" w:line="240" w:lineRule="auto"/>
        <w:ind w:left="2160" w:hanging="2160"/>
        <w:rPr>
          <w:lang w:val="en"/>
        </w:rPr>
      </w:pPr>
    </w:p>
    <w:p w14:paraId="7082EA28" w14:textId="6134DCF5" w:rsidR="00A04E39" w:rsidRPr="00BD1FCC" w:rsidRDefault="00D07BF4" w:rsidP="00D07BF4">
      <w:pPr>
        <w:spacing w:after="0" w:line="240" w:lineRule="auto"/>
        <w:rPr>
          <w:lang w:val="en"/>
        </w:rPr>
      </w:pPr>
      <w:r w:rsidRPr="00BD1FCC">
        <w:rPr>
          <w:lang w:val="en"/>
        </w:rPr>
        <w:br/>
      </w:r>
    </w:p>
    <w:p w14:paraId="695DF2DF" w14:textId="585461BE" w:rsidR="00A04E39" w:rsidRPr="00BD1FCC" w:rsidRDefault="00A04E39" w:rsidP="00C93F73">
      <w:pPr>
        <w:spacing w:after="0" w:line="240" w:lineRule="auto"/>
        <w:rPr>
          <w:rFonts w:ascii="Arial" w:hAnsi="Arial" w:cs="Arial"/>
        </w:rPr>
      </w:pPr>
      <w:r w:rsidRPr="00BD1FCC">
        <w:rPr>
          <w:rFonts w:ascii="Arial" w:hAnsi="Arial" w:cs="Arial"/>
        </w:rPr>
        <w:t xml:space="preserve">Fundraising will be tracked, and credits applied against the </w:t>
      </w:r>
      <w:r w:rsidR="00C93F73" w:rsidRPr="00BD1FCC">
        <w:rPr>
          <w:rFonts w:ascii="Arial" w:hAnsi="Arial" w:cs="Arial"/>
        </w:rPr>
        <w:t>f</w:t>
      </w:r>
      <w:r w:rsidRPr="00BD1FCC">
        <w:rPr>
          <w:rFonts w:ascii="Arial" w:hAnsi="Arial" w:cs="Arial"/>
        </w:rPr>
        <w:t>undraising fee.</w:t>
      </w:r>
      <w:r w:rsidR="00ED5D04">
        <w:rPr>
          <w:rFonts w:ascii="Arial" w:hAnsi="Arial" w:cs="Arial"/>
        </w:rPr>
        <w:t xml:space="preserve"> If you have fundraised in session 1 that amount has been carried over into session 2. Please contact us to inquire on your amount remaining if you are unsure. </w:t>
      </w:r>
    </w:p>
    <w:p w14:paraId="2F884FA0" w14:textId="77777777" w:rsidR="00C93F73" w:rsidRPr="00BD1FCC" w:rsidRDefault="00C93F73" w:rsidP="00C93F73">
      <w:pPr>
        <w:spacing w:after="0" w:line="240" w:lineRule="auto"/>
        <w:rPr>
          <w:rFonts w:ascii="Arial" w:hAnsi="Arial" w:cs="Arial"/>
        </w:rPr>
      </w:pPr>
    </w:p>
    <w:p w14:paraId="7E952673" w14:textId="0F9F9F57" w:rsidR="003E0BAC" w:rsidRPr="00BD1FCC" w:rsidRDefault="00250374" w:rsidP="00C93F73">
      <w:pPr>
        <w:spacing w:after="0" w:line="240" w:lineRule="auto"/>
        <w:rPr>
          <w:rFonts w:ascii="Arial" w:hAnsi="Arial" w:cs="Arial"/>
          <w:b/>
          <w:bCs/>
          <w:u w:val="single"/>
        </w:rPr>
      </w:pPr>
      <w:r w:rsidRPr="00BD1FCC">
        <w:rPr>
          <w:rFonts w:ascii="Arial" w:hAnsi="Arial" w:cs="Arial"/>
          <w:b/>
          <w:bCs/>
          <w:u w:val="single"/>
        </w:rPr>
        <w:t xml:space="preserve">Session </w:t>
      </w:r>
      <w:r w:rsidR="00ED5D04">
        <w:rPr>
          <w:rFonts w:ascii="Arial" w:hAnsi="Arial" w:cs="Arial"/>
          <w:b/>
          <w:bCs/>
          <w:u w:val="single"/>
        </w:rPr>
        <w:t>2</w:t>
      </w:r>
      <w:r w:rsidR="007A5C5F" w:rsidRPr="00BD1FCC">
        <w:rPr>
          <w:rFonts w:ascii="Arial" w:hAnsi="Arial" w:cs="Arial"/>
          <w:b/>
          <w:bCs/>
          <w:u w:val="single"/>
        </w:rPr>
        <w:t>:</w:t>
      </w:r>
    </w:p>
    <w:p w14:paraId="50E7C9D0" w14:textId="77777777" w:rsidR="00C93F73" w:rsidRPr="00BD1FCC" w:rsidRDefault="00C93F73" w:rsidP="00C93F73">
      <w:pPr>
        <w:spacing w:after="0" w:line="240" w:lineRule="auto"/>
        <w:rPr>
          <w:rFonts w:ascii="Arial" w:hAnsi="Arial" w:cs="Arial"/>
          <w:b/>
          <w:bCs/>
          <w:u w:val="single"/>
        </w:rPr>
      </w:pPr>
    </w:p>
    <w:p w14:paraId="4A3B8966" w14:textId="1315B4AC" w:rsidR="006C1FE9" w:rsidRPr="00BD1FCC" w:rsidRDefault="00ED5D04" w:rsidP="00B23808">
      <w:pPr>
        <w:pStyle w:val="ListParagraph"/>
        <w:numPr>
          <w:ilvl w:val="0"/>
          <w:numId w:val="6"/>
        </w:numPr>
        <w:spacing w:after="0" w:line="240" w:lineRule="auto"/>
        <w:ind w:left="426" w:hanging="426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u w:val="single"/>
        </w:rPr>
        <w:t>Perogies by M2</w:t>
      </w:r>
      <w:r w:rsidR="006C1FE9" w:rsidRPr="00BD1FCC">
        <w:rPr>
          <w:rFonts w:ascii="Arial" w:hAnsi="Arial" w:cs="Arial"/>
        </w:rPr>
        <w:t xml:space="preserve"> </w:t>
      </w:r>
      <w:r w:rsidR="00B80B9B" w:rsidRPr="00BD1FCC">
        <w:rPr>
          <w:rFonts w:ascii="Arial" w:hAnsi="Arial" w:cs="Arial"/>
        </w:rPr>
        <w:t xml:space="preserve">– see </w:t>
      </w:r>
      <w:r w:rsidR="00C93F73" w:rsidRPr="00BD1FCC">
        <w:rPr>
          <w:rFonts w:ascii="Arial" w:hAnsi="Arial" w:cs="Arial"/>
        </w:rPr>
        <w:t xml:space="preserve">the </w:t>
      </w:r>
      <w:r w:rsidR="00B80B9B" w:rsidRPr="00BD1FCC">
        <w:rPr>
          <w:rFonts w:ascii="Arial" w:hAnsi="Arial" w:cs="Arial"/>
        </w:rPr>
        <w:t>order sheet</w:t>
      </w:r>
      <w:r w:rsidR="00BD594D" w:rsidRPr="00BD1FCC">
        <w:rPr>
          <w:rFonts w:ascii="Arial" w:hAnsi="Arial" w:cs="Arial"/>
        </w:rPr>
        <w:t xml:space="preserve"> for detail</w:t>
      </w:r>
      <w:r w:rsidR="0004402B">
        <w:rPr>
          <w:rFonts w:ascii="Arial" w:hAnsi="Arial" w:cs="Arial"/>
        </w:rPr>
        <w:t>s</w:t>
      </w:r>
    </w:p>
    <w:p w14:paraId="328E1B2D" w14:textId="77777777" w:rsidR="00837DDD" w:rsidRPr="00BD1FCC" w:rsidRDefault="00837DDD" w:rsidP="00837DDD">
      <w:pPr>
        <w:spacing w:after="0" w:line="240" w:lineRule="auto"/>
        <w:ind w:left="720" w:firstLine="720"/>
        <w:rPr>
          <w:rFonts w:ascii="Arial" w:hAnsi="Arial" w:cs="Arial"/>
        </w:rPr>
      </w:pPr>
    </w:p>
    <w:p w14:paraId="07894637" w14:textId="34D1F215" w:rsidR="00A843DB" w:rsidRPr="00BD1FCC" w:rsidRDefault="00A843DB" w:rsidP="00DB5A1D">
      <w:pPr>
        <w:spacing w:after="0" w:line="240" w:lineRule="auto"/>
        <w:ind w:firstLine="720"/>
        <w:rPr>
          <w:rFonts w:ascii="Arial" w:hAnsi="Arial" w:cs="Arial"/>
        </w:rPr>
      </w:pPr>
      <w:r w:rsidRPr="00BD1FCC">
        <w:rPr>
          <w:rFonts w:ascii="Arial" w:hAnsi="Arial" w:cs="Arial"/>
        </w:rPr>
        <w:t xml:space="preserve">Each </w:t>
      </w:r>
      <w:r w:rsidR="00082DE0">
        <w:rPr>
          <w:rFonts w:ascii="Arial" w:hAnsi="Arial" w:cs="Arial"/>
        </w:rPr>
        <w:t xml:space="preserve">bag is $40 and has 5 dozen </w:t>
      </w:r>
      <w:r w:rsidR="00045F38">
        <w:rPr>
          <w:rFonts w:ascii="Arial" w:hAnsi="Arial" w:cs="Arial"/>
        </w:rPr>
        <w:t xml:space="preserve">potato and cheese </w:t>
      </w:r>
      <w:r w:rsidR="00082DE0">
        <w:rPr>
          <w:rFonts w:ascii="Arial" w:hAnsi="Arial" w:cs="Arial"/>
        </w:rPr>
        <w:t>perogies</w:t>
      </w:r>
    </w:p>
    <w:p w14:paraId="190E488E" w14:textId="7F5DF363" w:rsidR="008932AD" w:rsidRPr="0004402B" w:rsidRDefault="00837DDD" w:rsidP="008932AD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i/>
          <w:iCs/>
        </w:rPr>
      </w:pPr>
      <w:r w:rsidRPr="00BD1FCC">
        <w:rPr>
          <w:rFonts w:ascii="Arial" w:hAnsi="Arial" w:cs="Arial"/>
          <w:i/>
          <w:iCs/>
        </w:rPr>
        <w:t>Ska</w:t>
      </w:r>
      <w:r w:rsidR="00082DE0">
        <w:rPr>
          <w:rFonts w:ascii="Arial" w:hAnsi="Arial" w:cs="Arial"/>
          <w:i/>
          <w:iCs/>
        </w:rPr>
        <w:t>ting family</w:t>
      </w:r>
      <w:r w:rsidRPr="00BD1FCC">
        <w:rPr>
          <w:rFonts w:ascii="Arial" w:hAnsi="Arial" w:cs="Arial"/>
          <w:i/>
          <w:iCs/>
        </w:rPr>
        <w:t xml:space="preserve"> will earn $</w:t>
      </w:r>
      <w:r w:rsidR="00C9141C" w:rsidRPr="00BD1FCC">
        <w:rPr>
          <w:rFonts w:ascii="Arial" w:hAnsi="Arial" w:cs="Arial"/>
          <w:i/>
          <w:iCs/>
        </w:rPr>
        <w:t>1</w:t>
      </w:r>
      <w:r w:rsidR="00082DE0">
        <w:rPr>
          <w:rFonts w:ascii="Arial" w:hAnsi="Arial" w:cs="Arial"/>
          <w:i/>
          <w:iCs/>
        </w:rPr>
        <w:t>0</w:t>
      </w:r>
      <w:r w:rsidRPr="00BD1FCC">
        <w:rPr>
          <w:rFonts w:ascii="Arial" w:hAnsi="Arial" w:cs="Arial"/>
          <w:i/>
          <w:iCs/>
        </w:rPr>
        <w:t xml:space="preserve"> </w:t>
      </w:r>
      <w:r w:rsidR="00BD594D" w:rsidRPr="00BD1FCC">
        <w:rPr>
          <w:rFonts w:ascii="Arial" w:hAnsi="Arial" w:cs="Arial"/>
          <w:i/>
          <w:iCs/>
        </w:rPr>
        <w:t xml:space="preserve">per </w:t>
      </w:r>
      <w:r w:rsidR="00082DE0">
        <w:rPr>
          <w:rFonts w:ascii="Arial" w:hAnsi="Arial" w:cs="Arial"/>
          <w:i/>
          <w:iCs/>
        </w:rPr>
        <w:t>bag</w:t>
      </w:r>
      <w:r w:rsidR="00BD594D" w:rsidRPr="00BD1FCC">
        <w:rPr>
          <w:rFonts w:ascii="Arial" w:hAnsi="Arial" w:cs="Arial"/>
          <w:i/>
          <w:iCs/>
        </w:rPr>
        <w:t xml:space="preserve"> against their bond fee</w:t>
      </w:r>
    </w:p>
    <w:p w14:paraId="21604A9F" w14:textId="19FEF0C1" w:rsidR="008932AD" w:rsidRPr="00E0234C" w:rsidRDefault="008932AD" w:rsidP="00E0234C">
      <w:pPr>
        <w:spacing w:after="0" w:line="240" w:lineRule="auto"/>
        <w:rPr>
          <w:rFonts w:ascii="Arial" w:hAnsi="Arial" w:cs="Arial"/>
          <w:i/>
          <w:iCs/>
        </w:rPr>
      </w:pPr>
    </w:p>
    <w:p w14:paraId="71D19B05" w14:textId="01C01775" w:rsidR="007B4FB5" w:rsidRDefault="0004402B" w:rsidP="0004402B">
      <w:pPr>
        <w:spacing w:after="0" w:line="240" w:lineRule="auto"/>
        <w:rPr>
          <w:rFonts w:ascii="Arial" w:hAnsi="Arial" w:cs="Arial"/>
        </w:rPr>
      </w:pPr>
      <w:r w:rsidRPr="0004402B">
        <w:rPr>
          <w:rFonts w:ascii="Arial" w:hAnsi="Arial" w:cs="Arial"/>
        </w:rPr>
        <w:t>2.</w:t>
      </w:r>
      <w:r>
        <w:rPr>
          <w:rFonts w:ascii="Arial" w:hAnsi="Arial" w:cs="Arial"/>
        </w:rPr>
        <w:t xml:space="preserve">) </w:t>
      </w:r>
      <w:r w:rsidR="00BC7290" w:rsidRPr="0004402B">
        <w:rPr>
          <w:rFonts w:ascii="Arial" w:hAnsi="Arial" w:cs="Arial"/>
        </w:rPr>
        <w:t xml:space="preserve"> </w:t>
      </w:r>
      <w:r w:rsidR="00543557">
        <w:rPr>
          <w:rFonts w:ascii="Arial" w:hAnsi="Arial" w:cs="Arial"/>
        </w:rPr>
        <w:t xml:space="preserve"> </w:t>
      </w:r>
      <w:r w:rsidRPr="00062F52">
        <w:rPr>
          <w:rFonts w:ascii="Arial" w:hAnsi="Arial" w:cs="Arial"/>
          <w:u w:val="single"/>
        </w:rPr>
        <w:t>Hilltop Meats</w:t>
      </w:r>
      <w:r>
        <w:rPr>
          <w:rFonts w:ascii="Arial" w:hAnsi="Arial" w:cs="Arial"/>
        </w:rPr>
        <w:t xml:space="preserve"> – see the order sheet for details </w:t>
      </w:r>
    </w:p>
    <w:p w14:paraId="7E90FB32" w14:textId="131AED35" w:rsidR="0004402B" w:rsidRDefault="0004402B" w:rsidP="0004402B">
      <w:pPr>
        <w:spacing w:after="0" w:line="240" w:lineRule="auto"/>
        <w:rPr>
          <w:rFonts w:ascii="Arial" w:hAnsi="Arial" w:cs="Arial"/>
        </w:rPr>
      </w:pPr>
    </w:p>
    <w:p w14:paraId="15A30181" w14:textId="72F494CD" w:rsidR="006B1736" w:rsidRPr="001010C9" w:rsidRDefault="006B1736" w:rsidP="0004402B">
      <w:pPr>
        <w:spacing w:after="0" w:line="240" w:lineRule="auto"/>
        <w:rPr>
          <w:rFonts w:ascii="Arial" w:hAnsi="Arial" w:cs="Arial"/>
          <w:i/>
          <w:iCs/>
        </w:rPr>
      </w:pPr>
      <w:r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ab/>
      </w:r>
      <w:r w:rsidR="001010C9" w:rsidRPr="001010C9">
        <w:rPr>
          <w:rFonts w:ascii="Arial" w:hAnsi="Arial" w:cs="Arial"/>
          <w:i/>
          <w:iCs/>
        </w:rPr>
        <w:t>Seller Earns $3 per package against their bond fee</w:t>
      </w:r>
    </w:p>
    <w:p w14:paraId="1309BB6C" w14:textId="351E0837" w:rsidR="005603D6" w:rsidRDefault="005603D6" w:rsidP="0004402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64AE673F" w14:textId="77777777" w:rsidR="005603D6" w:rsidRPr="0004402B" w:rsidRDefault="005603D6" w:rsidP="0004402B">
      <w:pPr>
        <w:spacing w:after="0" w:line="240" w:lineRule="auto"/>
        <w:rPr>
          <w:rFonts w:ascii="Arial" w:hAnsi="Arial" w:cs="Arial"/>
        </w:rPr>
      </w:pPr>
    </w:p>
    <w:p w14:paraId="16B92972" w14:textId="5E4F542B" w:rsidR="00E0234C" w:rsidRDefault="005603D6" w:rsidP="008932AD">
      <w:pPr>
        <w:spacing w:after="0" w:line="240" w:lineRule="auto"/>
        <w:rPr>
          <w:rFonts w:ascii="Arial" w:hAnsi="Arial" w:cs="Arial"/>
          <w:b/>
          <w:bCs/>
          <w:u w:val="single"/>
        </w:rPr>
      </w:pPr>
      <w:r w:rsidRPr="00BD1FCC">
        <w:rPr>
          <w:rFonts w:ascii="Arial" w:hAnsi="Arial" w:cs="Arial"/>
          <w:b/>
          <w:bCs/>
          <w:u w:val="single"/>
        </w:rPr>
        <w:t xml:space="preserve">Order forms are due </w:t>
      </w:r>
      <w:r>
        <w:rPr>
          <w:rFonts w:ascii="Arial" w:hAnsi="Arial" w:cs="Arial"/>
          <w:b/>
          <w:bCs/>
          <w:u w:val="single"/>
        </w:rPr>
        <w:t>back January 21</w:t>
      </w:r>
      <w:r w:rsidRPr="00BC7290">
        <w:rPr>
          <w:rFonts w:ascii="Arial" w:hAnsi="Arial" w:cs="Arial"/>
          <w:b/>
          <w:bCs/>
          <w:u w:val="single"/>
          <w:vertAlign w:val="superscript"/>
        </w:rPr>
        <w:t>th</w:t>
      </w:r>
      <w:r w:rsidRPr="00BD1FCC">
        <w:rPr>
          <w:rFonts w:ascii="Arial" w:hAnsi="Arial" w:cs="Arial"/>
          <w:b/>
          <w:bCs/>
          <w:u w:val="single"/>
        </w:rPr>
        <w:t xml:space="preserve">. </w:t>
      </w:r>
      <w:r>
        <w:rPr>
          <w:rFonts w:ascii="Arial" w:hAnsi="Arial" w:cs="Arial"/>
          <w:b/>
          <w:bCs/>
          <w:u w:val="single"/>
        </w:rPr>
        <w:t>Pick-up estimated February 18</w:t>
      </w:r>
      <w:r w:rsidRPr="00F31113">
        <w:rPr>
          <w:rFonts w:ascii="Arial" w:hAnsi="Arial" w:cs="Arial"/>
          <w:b/>
          <w:bCs/>
          <w:u w:val="single"/>
          <w:vertAlign w:val="superscript"/>
        </w:rPr>
        <w:t>th</w:t>
      </w:r>
      <w:r>
        <w:rPr>
          <w:rFonts w:ascii="Arial" w:hAnsi="Arial" w:cs="Arial"/>
          <w:b/>
          <w:bCs/>
          <w:u w:val="single"/>
        </w:rPr>
        <w:t xml:space="preserve"> &amp; 21</w:t>
      </w:r>
      <w:proofErr w:type="gramStart"/>
      <w:r w:rsidRPr="00B84736">
        <w:rPr>
          <w:rFonts w:ascii="Arial" w:hAnsi="Arial" w:cs="Arial"/>
          <w:b/>
          <w:bCs/>
          <w:u w:val="single"/>
          <w:vertAlign w:val="superscript"/>
        </w:rPr>
        <w:t>th</w:t>
      </w:r>
      <w:r>
        <w:rPr>
          <w:rFonts w:ascii="Arial" w:hAnsi="Arial" w:cs="Arial"/>
          <w:b/>
          <w:bCs/>
          <w:u w:val="single"/>
          <w:vertAlign w:val="superscript"/>
        </w:rPr>
        <w:t xml:space="preserve"> </w:t>
      </w:r>
      <w:r>
        <w:rPr>
          <w:rFonts w:ascii="Arial" w:hAnsi="Arial" w:cs="Arial"/>
          <w:b/>
          <w:bCs/>
          <w:u w:val="single"/>
        </w:rPr>
        <w:t>.</w:t>
      </w:r>
      <w:proofErr w:type="gramEnd"/>
    </w:p>
    <w:p w14:paraId="18D49064" w14:textId="77777777" w:rsidR="005603D6" w:rsidRDefault="005603D6" w:rsidP="008932AD">
      <w:pPr>
        <w:spacing w:after="0" w:line="240" w:lineRule="auto"/>
        <w:rPr>
          <w:rFonts w:ascii="Arial" w:hAnsi="Arial" w:cs="Arial"/>
          <w:b/>
        </w:rPr>
      </w:pPr>
    </w:p>
    <w:p w14:paraId="136BB5CF" w14:textId="2254B99E" w:rsidR="00285CE4" w:rsidRPr="008932AD" w:rsidRDefault="00B23808" w:rsidP="008932AD">
      <w:pPr>
        <w:spacing w:after="0" w:line="240" w:lineRule="auto"/>
        <w:rPr>
          <w:rFonts w:ascii="Arial" w:hAnsi="Arial" w:cs="Arial"/>
          <w:b/>
        </w:rPr>
      </w:pPr>
      <w:r w:rsidRPr="00BD1FCC">
        <w:rPr>
          <w:rFonts w:ascii="Arial" w:hAnsi="Arial" w:cs="Arial"/>
          <w:b/>
        </w:rPr>
        <w:t xml:space="preserve">All order forms must be handed in by </w:t>
      </w:r>
      <w:r w:rsidR="004960F8">
        <w:rPr>
          <w:rFonts w:ascii="Arial" w:hAnsi="Arial" w:cs="Arial"/>
          <w:b/>
        </w:rPr>
        <w:t>January</w:t>
      </w:r>
      <w:r w:rsidR="00082DE0">
        <w:rPr>
          <w:rFonts w:ascii="Arial" w:hAnsi="Arial" w:cs="Arial"/>
          <w:b/>
        </w:rPr>
        <w:t xml:space="preserve"> </w:t>
      </w:r>
      <w:r w:rsidR="00E077E9">
        <w:rPr>
          <w:rFonts w:ascii="Arial" w:hAnsi="Arial" w:cs="Arial"/>
          <w:b/>
        </w:rPr>
        <w:t>21</w:t>
      </w:r>
      <w:r w:rsidR="004960F8" w:rsidRPr="004960F8">
        <w:rPr>
          <w:rFonts w:ascii="Arial" w:hAnsi="Arial" w:cs="Arial"/>
          <w:b/>
          <w:vertAlign w:val="superscript"/>
        </w:rPr>
        <w:t>th</w:t>
      </w:r>
      <w:r w:rsidR="00082DE0">
        <w:rPr>
          <w:rFonts w:ascii="Arial" w:hAnsi="Arial" w:cs="Arial"/>
          <w:b/>
        </w:rPr>
        <w:t xml:space="preserve"> </w:t>
      </w:r>
      <w:r w:rsidR="00BD1FCC">
        <w:rPr>
          <w:rFonts w:ascii="Arial" w:hAnsi="Arial" w:cs="Arial"/>
          <w:b/>
        </w:rPr>
        <w:t>at 7pm</w:t>
      </w:r>
      <w:r w:rsidR="00FB70B0">
        <w:rPr>
          <w:rFonts w:ascii="Arial" w:hAnsi="Arial" w:cs="Arial"/>
          <w:b/>
        </w:rPr>
        <w:t xml:space="preserve"> with</w:t>
      </w:r>
      <w:r w:rsidR="00BD1FCC">
        <w:rPr>
          <w:rFonts w:ascii="Arial" w:hAnsi="Arial" w:cs="Arial"/>
          <w:b/>
        </w:rPr>
        <w:t xml:space="preserve"> </w:t>
      </w:r>
      <w:r w:rsidRPr="00BD1FCC">
        <w:rPr>
          <w:rFonts w:ascii="Arial" w:hAnsi="Arial" w:cs="Arial"/>
          <w:b/>
          <w:u w:val="single"/>
        </w:rPr>
        <w:t>one cheque</w:t>
      </w:r>
      <w:r w:rsidRPr="00BD1FCC">
        <w:rPr>
          <w:rFonts w:ascii="Arial" w:hAnsi="Arial" w:cs="Arial"/>
          <w:b/>
        </w:rPr>
        <w:t xml:space="preserve"> payable to Carman Skating Club or </w:t>
      </w:r>
      <w:r w:rsidR="00637F71" w:rsidRPr="00BD1FCC">
        <w:rPr>
          <w:rFonts w:ascii="Arial" w:hAnsi="Arial" w:cs="Arial"/>
          <w:b/>
          <w:u w:val="single"/>
        </w:rPr>
        <w:t xml:space="preserve">one </w:t>
      </w:r>
      <w:r w:rsidRPr="00BD1FCC">
        <w:rPr>
          <w:rFonts w:ascii="Arial" w:hAnsi="Arial" w:cs="Arial"/>
          <w:b/>
          <w:u w:val="single"/>
        </w:rPr>
        <w:t>e-transfer</w:t>
      </w:r>
      <w:r w:rsidRPr="00BD1FCC">
        <w:rPr>
          <w:rFonts w:ascii="Arial" w:hAnsi="Arial" w:cs="Arial"/>
          <w:b/>
        </w:rPr>
        <w:t xml:space="preserve"> to carmansc@gmail.com</w:t>
      </w:r>
    </w:p>
    <w:p w14:paraId="1D6E127B" w14:textId="3C661CB4" w:rsidR="007B4FB5" w:rsidRPr="00285CE4" w:rsidRDefault="00285CE4" w:rsidP="00285CE4">
      <w:pPr>
        <w:spacing w:after="0" w:line="240" w:lineRule="auto"/>
        <w:rPr>
          <w:rFonts w:ascii="Arial" w:hAnsi="Arial" w:cs="Arial"/>
          <w:i/>
          <w:iCs/>
        </w:rPr>
      </w:pPr>
      <w:r w:rsidRPr="00C54F01">
        <w:rPr>
          <w:rFonts w:ascii="Arial" w:hAnsi="Arial" w:cs="Arial"/>
          <w:i/>
          <w:iCs/>
        </w:rPr>
        <w:br/>
      </w:r>
    </w:p>
    <w:p w14:paraId="1F1E7859" w14:textId="18FFE139" w:rsidR="009C6741" w:rsidRDefault="00BD1FCC" w:rsidP="00BD1FCC">
      <w:pPr>
        <w:spacing w:after="0" w:line="240" w:lineRule="auto"/>
        <w:ind w:right="-279"/>
        <w:rPr>
          <w:rFonts w:ascii="Arial" w:hAnsi="Arial" w:cs="Arial"/>
          <w:bCs/>
        </w:rPr>
      </w:pPr>
      <w:r w:rsidRPr="00BD1FCC">
        <w:rPr>
          <w:rFonts w:ascii="Arial" w:hAnsi="Arial" w:cs="Arial"/>
          <w:bCs/>
        </w:rPr>
        <w:t>Please note that a</w:t>
      </w:r>
      <w:r w:rsidR="00DA49EC" w:rsidRPr="00BD1FCC">
        <w:rPr>
          <w:rFonts w:ascii="Arial" w:hAnsi="Arial" w:cs="Arial"/>
          <w:bCs/>
        </w:rPr>
        <w:t xml:space="preserve">ny fundraising above and beyond the skater’s bond fee will go towards the operation of the club and helps to keep our fees among the lowest in the </w:t>
      </w:r>
      <w:r w:rsidR="00FB7E6B" w:rsidRPr="00BD1FCC">
        <w:rPr>
          <w:rFonts w:ascii="Arial" w:hAnsi="Arial" w:cs="Arial"/>
          <w:bCs/>
        </w:rPr>
        <w:t>province</w:t>
      </w:r>
      <w:r w:rsidR="00DA49EC" w:rsidRPr="00BD1FCC">
        <w:rPr>
          <w:rFonts w:ascii="Arial" w:hAnsi="Arial" w:cs="Arial"/>
          <w:bCs/>
        </w:rPr>
        <w:t>!</w:t>
      </w:r>
      <w:r w:rsidR="00250374" w:rsidRPr="00BD1FCC">
        <w:rPr>
          <w:rFonts w:ascii="Arial" w:hAnsi="Arial" w:cs="Arial"/>
          <w:bCs/>
        </w:rPr>
        <w:t xml:space="preserve">  Fundraising is voluntary. If you choose not to fundraise, we can deposit your bond cheque at the beginning of the season.  </w:t>
      </w:r>
    </w:p>
    <w:p w14:paraId="686CFCD2" w14:textId="393BF397" w:rsidR="009A0810" w:rsidRPr="00BD1FCC" w:rsidRDefault="00BD1FCC" w:rsidP="00BD1FCC">
      <w:pPr>
        <w:spacing w:after="0" w:line="240" w:lineRule="auto"/>
        <w:ind w:right="-279"/>
        <w:rPr>
          <w:rFonts w:ascii="Arial" w:hAnsi="Arial" w:cs="Arial"/>
          <w:bCs/>
        </w:rPr>
      </w:pPr>
      <w:r w:rsidRPr="00BD1FCC">
        <w:rPr>
          <w:rFonts w:ascii="Arial" w:hAnsi="Arial" w:cs="Arial"/>
        </w:rPr>
        <w:t xml:space="preserve">Any questions? Contact </w:t>
      </w:r>
      <w:hyperlink r:id="rId6" w:history="1">
        <w:r w:rsidRPr="00BD1FCC">
          <w:rPr>
            <w:rStyle w:val="Hyperlink"/>
            <w:rFonts w:ascii="Arial" w:hAnsi="Arial" w:cs="Arial"/>
          </w:rPr>
          <w:t>carmansc@gmail.com</w:t>
        </w:r>
      </w:hyperlink>
    </w:p>
    <w:sectPr w:rsidR="009A0810" w:rsidRPr="00BD1FCC" w:rsidSect="00D516D8">
      <w:pgSz w:w="12240" w:h="15840"/>
      <w:pgMar w:top="838" w:right="1080" w:bottom="928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9294A"/>
    <w:multiLevelType w:val="hybridMultilevel"/>
    <w:tmpl w:val="2B28123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B3B63D6"/>
    <w:multiLevelType w:val="hybridMultilevel"/>
    <w:tmpl w:val="B5B6923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2" w15:restartNumberingAfterBreak="0">
    <w:nsid w:val="46836558"/>
    <w:multiLevelType w:val="hybridMultilevel"/>
    <w:tmpl w:val="4658ED94"/>
    <w:lvl w:ilvl="0" w:tplc="E432D7F2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i w:val="0"/>
        <w:iCs w:val="0"/>
        <w:sz w:val="24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3406D5"/>
    <w:multiLevelType w:val="hybridMultilevel"/>
    <w:tmpl w:val="1B18CB68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3812C7"/>
    <w:multiLevelType w:val="hybridMultilevel"/>
    <w:tmpl w:val="4A02B780"/>
    <w:lvl w:ilvl="0" w:tplc="801072AA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BC3A30"/>
    <w:multiLevelType w:val="hybridMultilevel"/>
    <w:tmpl w:val="EE24A19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601960163">
    <w:abstractNumId w:val="2"/>
  </w:num>
  <w:num w:numId="2" w16cid:durableId="1979648142">
    <w:abstractNumId w:val="0"/>
  </w:num>
  <w:num w:numId="3" w16cid:durableId="874928823">
    <w:abstractNumId w:val="3"/>
  </w:num>
  <w:num w:numId="4" w16cid:durableId="36126956">
    <w:abstractNumId w:val="1"/>
  </w:num>
  <w:num w:numId="5" w16cid:durableId="319583902">
    <w:abstractNumId w:val="5"/>
  </w:num>
  <w:num w:numId="6" w16cid:durableId="142511095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400"/>
    <w:rsid w:val="00020056"/>
    <w:rsid w:val="00025B15"/>
    <w:rsid w:val="0004402B"/>
    <w:rsid w:val="00045F38"/>
    <w:rsid w:val="00062F52"/>
    <w:rsid w:val="00082DE0"/>
    <w:rsid w:val="000B6B26"/>
    <w:rsid w:val="000D26AD"/>
    <w:rsid w:val="000E5C71"/>
    <w:rsid w:val="001010C9"/>
    <w:rsid w:val="0010440F"/>
    <w:rsid w:val="00131758"/>
    <w:rsid w:val="001403F3"/>
    <w:rsid w:val="001416AA"/>
    <w:rsid w:val="00164653"/>
    <w:rsid w:val="00170B34"/>
    <w:rsid w:val="001E1EEB"/>
    <w:rsid w:val="001F1A51"/>
    <w:rsid w:val="001F385E"/>
    <w:rsid w:val="001F48A9"/>
    <w:rsid w:val="002225D2"/>
    <w:rsid w:val="00230F88"/>
    <w:rsid w:val="00250374"/>
    <w:rsid w:val="00285CE4"/>
    <w:rsid w:val="002B5CD4"/>
    <w:rsid w:val="002B7D1D"/>
    <w:rsid w:val="002E6DA1"/>
    <w:rsid w:val="002F3FF1"/>
    <w:rsid w:val="00335F42"/>
    <w:rsid w:val="0039075D"/>
    <w:rsid w:val="003E0BAC"/>
    <w:rsid w:val="003E451D"/>
    <w:rsid w:val="003F3DBD"/>
    <w:rsid w:val="003F773C"/>
    <w:rsid w:val="00404FFF"/>
    <w:rsid w:val="00422488"/>
    <w:rsid w:val="00447D85"/>
    <w:rsid w:val="004960F8"/>
    <w:rsid w:val="004C4494"/>
    <w:rsid w:val="00504CBC"/>
    <w:rsid w:val="0050593B"/>
    <w:rsid w:val="00543557"/>
    <w:rsid w:val="005603D6"/>
    <w:rsid w:val="005B13FD"/>
    <w:rsid w:val="005B5597"/>
    <w:rsid w:val="00621232"/>
    <w:rsid w:val="00637F71"/>
    <w:rsid w:val="00663038"/>
    <w:rsid w:val="0067554C"/>
    <w:rsid w:val="006A0731"/>
    <w:rsid w:val="006B1736"/>
    <w:rsid w:val="006C1FE9"/>
    <w:rsid w:val="006D7C8E"/>
    <w:rsid w:val="006F2E46"/>
    <w:rsid w:val="007030C0"/>
    <w:rsid w:val="00703EC9"/>
    <w:rsid w:val="007161D9"/>
    <w:rsid w:val="0072088B"/>
    <w:rsid w:val="00747AFE"/>
    <w:rsid w:val="007A5C5F"/>
    <w:rsid w:val="007B4FB5"/>
    <w:rsid w:val="00837DDD"/>
    <w:rsid w:val="00837E0B"/>
    <w:rsid w:val="00851E63"/>
    <w:rsid w:val="008579CC"/>
    <w:rsid w:val="00863E0F"/>
    <w:rsid w:val="008932AD"/>
    <w:rsid w:val="008B23DE"/>
    <w:rsid w:val="008B50B2"/>
    <w:rsid w:val="008B64A1"/>
    <w:rsid w:val="008C2024"/>
    <w:rsid w:val="008E5A93"/>
    <w:rsid w:val="008F5A87"/>
    <w:rsid w:val="008F763E"/>
    <w:rsid w:val="00904C19"/>
    <w:rsid w:val="009213BE"/>
    <w:rsid w:val="009440D4"/>
    <w:rsid w:val="00960E3C"/>
    <w:rsid w:val="009909E2"/>
    <w:rsid w:val="009A0400"/>
    <w:rsid w:val="009A0810"/>
    <w:rsid w:val="009A2683"/>
    <w:rsid w:val="009C6741"/>
    <w:rsid w:val="00A04E39"/>
    <w:rsid w:val="00A17250"/>
    <w:rsid w:val="00A4316A"/>
    <w:rsid w:val="00A74135"/>
    <w:rsid w:val="00A843DB"/>
    <w:rsid w:val="00A86BEE"/>
    <w:rsid w:val="00A95E56"/>
    <w:rsid w:val="00AF3ED1"/>
    <w:rsid w:val="00B10202"/>
    <w:rsid w:val="00B17068"/>
    <w:rsid w:val="00B23808"/>
    <w:rsid w:val="00B63062"/>
    <w:rsid w:val="00B80B9B"/>
    <w:rsid w:val="00B812AA"/>
    <w:rsid w:val="00B84736"/>
    <w:rsid w:val="00BC7290"/>
    <w:rsid w:val="00BD1FCC"/>
    <w:rsid w:val="00BD594D"/>
    <w:rsid w:val="00BE084A"/>
    <w:rsid w:val="00C05517"/>
    <w:rsid w:val="00C25120"/>
    <w:rsid w:val="00C30117"/>
    <w:rsid w:val="00C54F01"/>
    <w:rsid w:val="00C9141C"/>
    <w:rsid w:val="00C93F73"/>
    <w:rsid w:val="00C95C15"/>
    <w:rsid w:val="00C96B63"/>
    <w:rsid w:val="00CC6920"/>
    <w:rsid w:val="00CF7C9D"/>
    <w:rsid w:val="00D0494C"/>
    <w:rsid w:val="00D0754E"/>
    <w:rsid w:val="00D07BF4"/>
    <w:rsid w:val="00D1150D"/>
    <w:rsid w:val="00D13885"/>
    <w:rsid w:val="00D516D8"/>
    <w:rsid w:val="00DA1920"/>
    <w:rsid w:val="00DA49EC"/>
    <w:rsid w:val="00DB2DF3"/>
    <w:rsid w:val="00DB5A1D"/>
    <w:rsid w:val="00DE682B"/>
    <w:rsid w:val="00E0234C"/>
    <w:rsid w:val="00E077E9"/>
    <w:rsid w:val="00E1638F"/>
    <w:rsid w:val="00E33B73"/>
    <w:rsid w:val="00E34CD9"/>
    <w:rsid w:val="00E36CF7"/>
    <w:rsid w:val="00E61AAC"/>
    <w:rsid w:val="00E956EA"/>
    <w:rsid w:val="00EC4F7C"/>
    <w:rsid w:val="00EC6CBE"/>
    <w:rsid w:val="00ED5D04"/>
    <w:rsid w:val="00F0429A"/>
    <w:rsid w:val="00F31113"/>
    <w:rsid w:val="00F443D0"/>
    <w:rsid w:val="00F760C5"/>
    <w:rsid w:val="00F937DA"/>
    <w:rsid w:val="00FA14F5"/>
    <w:rsid w:val="00FB70B0"/>
    <w:rsid w:val="00FB7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137A5F"/>
  <w15:docId w15:val="{0F36F4CE-8A7A-427C-8FFF-815137E4B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040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A49E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49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49E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621232"/>
    <w:pPr>
      <w:spacing w:before="100" w:beforeAutospacing="1" w:after="100" w:afterAutospacing="1" w:line="240" w:lineRule="auto"/>
    </w:pPr>
    <w:rPr>
      <w:rFonts w:ascii="Calibri" w:eastAsiaTheme="minorEastAsia" w:hAnsi="Calibri" w:cs="Calibri"/>
      <w:lang w:eastAsia="en-CA"/>
    </w:rPr>
  </w:style>
  <w:style w:type="character" w:styleId="Strong">
    <w:name w:val="Strong"/>
    <w:basedOn w:val="DefaultParagraphFont"/>
    <w:uiPriority w:val="22"/>
    <w:qFormat/>
    <w:rsid w:val="00335F42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335F42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A5C5F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A04E39"/>
    <w:pPr>
      <w:spacing w:after="0" w:line="240" w:lineRule="auto"/>
    </w:pPr>
    <w:rPr>
      <w:rFonts w:eastAsiaTheme="minorEastAsia"/>
      <w:lang w:val="en-US"/>
    </w:rPr>
  </w:style>
  <w:style w:type="table" w:styleId="TableGrid">
    <w:name w:val="Table Grid"/>
    <w:basedOn w:val="TableNormal"/>
    <w:uiPriority w:val="59"/>
    <w:rsid w:val="007161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40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armansc@gmail.com" TargetMode="External"/><Relationship Id="rId5" Type="http://schemas.openxmlformats.org/officeDocument/2006/relationships/hyperlink" Target="https://carmansc.uplifterinc.com/pages/General-Informaiton/Fundraisin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Sheena Nakonechny</dc:creator>
  <cp:lastModifiedBy>Kirsten Nicolajsen</cp:lastModifiedBy>
  <cp:revision>2</cp:revision>
  <cp:lastPrinted>2023-01-06T18:54:00Z</cp:lastPrinted>
  <dcterms:created xsi:type="dcterms:W3CDTF">2025-01-14T16:23:00Z</dcterms:created>
  <dcterms:modified xsi:type="dcterms:W3CDTF">2025-01-14T16:23:00Z</dcterms:modified>
</cp:coreProperties>
</file>